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</w:t>
      </w:r>
      <w:r>
        <w:rPr>
          <w:rFonts w:ascii="宋体" w:hAnsi="宋体" w:eastAsia="宋体"/>
          <w:b/>
          <w:sz w:val="28"/>
          <w:szCs w:val="28"/>
        </w:rPr>
        <w:t>3</w:t>
      </w:r>
      <w:r>
        <w:rPr>
          <w:rFonts w:hint="eastAsia" w:ascii="宋体" w:hAnsi="宋体" w:eastAsia="宋体"/>
          <w:b/>
          <w:sz w:val="28"/>
          <w:szCs w:val="28"/>
        </w:rPr>
        <w:t>年全国硕士研究生招生考试初试自命题科目考试大纲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科目代码：860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科目名称：食品化学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  150 分</w:t>
      </w:r>
    </w:p>
    <w:p>
      <w:pPr>
        <w:rPr>
          <w:rFonts w:ascii="宋体" w:hAnsi="宋体" w:eastAsia="宋体"/>
          <w:sz w:val="28"/>
          <w:szCs w:val="28"/>
        </w:rPr>
      </w:pPr>
    </w:p>
    <w:p>
      <w:pPr>
        <w:spacing w:line="360" w:lineRule="auto"/>
        <w:jc w:val="center"/>
        <w:rPr>
          <w:rFonts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 xml:space="preserve">  第一章  绪论 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>第 一 节  食品化学的概念及发展简史</w:t>
      </w:r>
    </w:p>
    <w:p>
      <w:pPr>
        <w:numPr>
          <w:ilvl w:val="0"/>
          <w:numId w:val="1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食品化学的概念</w:t>
      </w:r>
    </w:p>
    <w:p>
      <w:pPr>
        <w:numPr>
          <w:ilvl w:val="0"/>
          <w:numId w:val="1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食品化学发展简史</w:t>
      </w:r>
    </w:p>
    <w:p>
      <w:pPr>
        <w:numPr>
          <w:ilvl w:val="0"/>
          <w:numId w:val="1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食品化学体系的形成与现状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>第 二 节  食品化学在食品科学与工程学科中的地位</w:t>
      </w:r>
    </w:p>
    <w:p>
      <w:pPr>
        <w:numPr>
          <w:ilvl w:val="0"/>
          <w:numId w:val="2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　食品化学对食品工业技术发展的作用</w:t>
      </w:r>
    </w:p>
    <w:p>
      <w:pPr>
        <w:numPr>
          <w:ilvl w:val="0"/>
          <w:numId w:val="2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　食品化学对保障人类营养和健康的作用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>第 三 节  食品化学的研究方法</w:t>
      </w:r>
    </w:p>
    <w:p>
      <w:pPr>
        <w:spacing w:line="360" w:lineRule="auto"/>
        <w:jc w:val="center"/>
        <w:rPr>
          <w:rFonts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>第二章  水分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>第 一 节  水和冰的物理特性</w:t>
      </w:r>
    </w:p>
    <w:p>
      <w:pPr>
        <w:numPr>
          <w:ilvl w:val="0"/>
          <w:numId w:val="3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水分子及其缔合作用</w:t>
      </w:r>
    </w:p>
    <w:p>
      <w:pPr>
        <w:numPr>
          <w:ilvl w:val="0"/>
          <w:numId w:val="3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冰和水的结构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>第 二 节  食品中水的存在状态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水与溶质的相互作用</w:t>
      </w:r>
    </w:p>
    <w:p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二、水分存在状态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 xml:space="preserve">第 三 节  水分活度 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水分活度的定义</w:t>
      </w:r>
    </w:p>
    <w:p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二、水分活度对温度的关系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>第 四 节  水分的吸着等温线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定义和区间</w:t>
      </w:r>
    </w:p>
    <w:p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二、水分吸着等温线与温度的关系</w:t>
      </w:r>
    </w:p>
    <w:p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三、滞后现象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>第 五 节  水分活度与食品稳定性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食品中水分活度与微生物生长的关系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二、食品中水分活度与化学及酶促反应的关系</w:t>
      </w:r>
    </w:p>
    <w:p>
      <w:pPr>
        <w:numPr>
          <w:ilvl w:val="0"/>
          <w:numId w:val="3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食品中水分活度与脂质氧化的关系</w:t>
      </w:r>
    </w:p>
    <w:p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四、食品中水分活度与美拉德褐变的关系</w:t>
      </w:r>
    </w:p>
    <w:p>
      <w:pPr>
        <w:spacing w:line="360" w:lineRule="auto"/>
        <w:jc w:val="center"/>
        <w:rPr>
          <w:rFonts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 xml:space="preserve">第三章  碳水化合物 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>第 一 节  概述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碳水化合物的一般概念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二、食品原料中的碳水化合物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三、碳水化合物与食品质量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>第 二</w:t>
      </w:r>
      <w:r>
        <w:rPr>
          <w:rFonts w:hint="eastAsia" w:ascii="宋体"/>
          <w:b/>
          <w:bCs/>
          <w:sz w:val="24"/>
          <w:szCs w:val="24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宋体"/>
          <w:b/>
          <w:bCs/>
          <w:sz w:val="24"/>
          <w:szCs w:val="24"/>
        </w:rPr>
        <w:t xml:space="preserve">节  碳水化合物的理化性质及食品功能性 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碳水化合物的结构</w:t>
      </w:r>
    </w:p>
    <w:p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二、碳水化合物的理化性质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三、碳水化合物的食品功能性</w:t>
      </w:r>
    </w:p>
    <w:p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四、非酶褐变反应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>第 三 节  食品中重要的低聚糖和多糖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食品中重要的低聚糖</w:t>
      </w:r>
    </w:p>
    <w:p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二、淀粉及糖元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三、纤维素和半纤维素</w:t>
      </w:r>
    </w:p>
    <w:p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四、果胶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>第 四</w:t>
      </w:r>
      <w:r>
        <w:rPr>
          <w:rFonts w:hint="eastAsia" w:ascii="宋体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/>
          <w:b/>
          <w:bCs/>
          <w:sz w:val="24"/>
          <w:szCs w:val="24"/>
        </w:rPr>
        <w:t>节  膳食纤维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膳食纤维的结构与性质</w:t>
      </w:r>
    </w:p>
    <w:p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二、膳食纤维的代谢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三、膳食纤维的生理功能</w:t>
      </w:r>
    </w:p>
    <w:p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四、膳食纤维的安全性</w:t>
      </w:r>
    </w:p>
    <w:p>
      <w:pPr>
        <w:spacing w:line="360" w:lineRule="auto"/>
        <w:jc w:val="center"/>
        <w:rPr>
          <w:rFonts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>第四章  脂类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 xml:space="preserve">第 一 节  概述 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脂类的命名</w:t>
      </w:r>
    </w:p>
    <w:p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二、分类</w:t>
      </w:r>
    </w:p>
    <w:p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三、天然脂肪中脂肪酶酸的分布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 xml:space="preserve">第 二 节  脂类的物理性质 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脂类的一般物理性质</w:t>
      </w:r>
    </w:p>
    <w:p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二、油脂的同质多晶现象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三、油脂的塑性</w:t>
      </w:r>
    </w:p>
    <w:p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四、油脂的乳化和乳化剂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 xml:space="preserve">第 三 节  脂类的化学性质  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脂类的水解</w:t>
      </w:r>
    </w:p>
    <w:p>
      <w:pPr>
        <w:numPr>
          <w:ilvl w:val="0"/>
          <w:numId w:val="2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脂类的氧化</w:t>
      </w:r>
    </w:p>
    <w:p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三、脂类在高温下的化学反应</w:t>
      </w:r>
    </w:p>
    <w:p>
      <w:pPr>
        <w:spacing w:line="360" w:lineRule="auto"/>
        <w:jc w:val="center"/>
        <w:rPr>
          <w:rFonts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 xml:space="preserve">第五章  蛋白质 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>第 一 节  氨基酸和蛋白质的理化性质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氨基酸的性质简介</w:t>
      </w:r>
    </w:p>
    <w:p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二、氨基酸的反应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三、氨基酸的呈味性质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>第 二 节  蛋白质的结构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蛋白质的一级结构</w:t>
      </w:r>
    </w:p>
    <w:p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二、蛋白质的空间结构</w:t>
      </w:r>
    </w:p>
    <w:p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三、蛋白质结构与功能的关系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>第 三 节  蛋白质的分类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按氨基酸的种类和数量分类</w:t>
      </w:r>
    </w:p>
    <w:p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二、按蛋白质的溶解度分类</w:t>
      </w:r>
    </w:p>
    <w:p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三、按蛋白质的化学成分分类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>第 四 节  蛋白质的变性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变性的定义</w:t>
      </w:r>
    </w:p>
    <w:p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二、变性的机理</w:t>
      </w:r>
    </w:p>
    <w:p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三、变性蛋白质的特性</w:t>
      </w:r>
    </w:p>
    <w:p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四、变性的影响因素及其作用机理</w:t>
      </w:r>
    </w:p>
    <w:p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五、高压和热结合处理对牛肉蛋白质变性的影响</w:t>
      </w:r>
    </w:p>
    <w:p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六、冷冻对水产品蛋白质变性的影响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 xml:space="preserve">第 五 节  蛋白质的功能性质 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蛋白质的界面性质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二、黏弹性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三、胶凝作用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四、水化性质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五、溶解性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六、黏度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>第 六 节  食品蛋白质原料特性及新型蛋白质开发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肌肉蛋白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二、酪蛋白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三、乳清蛋白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四、小麦蛋白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五、大豆蛋白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六、新型蛋白质资源的开发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 xml:space="preserve">第 七 节  新型蛋白质营养及安全性 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蛋白质的质量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二、消化率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三、有毒蛋白质类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>第 八 节  蛋白质在食品加工和储藏中的变化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食品加工方法对蛋白质质量的影响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二、食品加工对蛋白质损失的机理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三、加工对蛋白质营养价值的影响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>第 九</w:t>
      </w:r>
      <w:r>
        <w:rPr>
          <w:rFonts w:hint="eastAsia" w:ascii="宋体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/>
          <w:b/>
          <w:bCs/>
          <w:sz w:val="24"/>
          <w:szCs w:val="24"/>
        </w:rPr>
        <w:t>节  蛋白质对色香味的影响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蛋白质的苦味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二、蛋白质的异味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三、天然蛋白质的衍生物的甜味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四、风味结合</w:t>
      </w:r>
    </w:p>
    <w:p>
      <w:pPr>
        <w:spacing w:line="360" w:lineRule="auto"/>
        <w:jc w:val="center"/>
        <w:rPr>
          <w:rFonts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>第六章  维生素与矿质元素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>第 一 节  概述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 xml:space="preserve">第 二 节  影响食品中维生素含量的因素 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维生素的稳定性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二、原料成熟度对维生素含量的影响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三、采后储藏过程中维生素的变化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四、谷类食物在研磨过程中维生素的损失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五、浸提和热烫过程中维生素的损失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六、化学药剂处理过程中维生素的损失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七、维生素的每日参考摄入量的确定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>第 三 节  食品中的维生素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维生素A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二、维生素D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三、维生素E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四、维生素K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五、维生素B1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六、维生素B2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七、泛酸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八、维生素B5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九、维生素B6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十、维生素H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十一、维生素B11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十二、维生素B12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十三、硫辛酸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十四、维生素C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>第 四 节  食品中矿质元素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食品中矿质元素的特性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二、食品中的矿质元素的含量及影响因素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三、矿质元素的理化性质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四、食品中矿质元素的利用率</w:t>
      </w:r>
    </w:p>
    <w:p>
      <w:pPr>
        <w:spacing w:line="360" w:lineRule="auto"/>
        <w:jc w:val="center"/>
        <w:rPr>
          <w:rFonts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 xml:space="preserve">第七章  食品色素和着色剂 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 xml:space="preserve">第 一 节  概述 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食品中的色素来源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二、食品中色素分类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 xml:space="preserve">第 二 节  食品中原有的色素 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四吡咯衍生物类色素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二、类胡萝卜素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三、多酚色素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四、甜菜色素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 xml:space="preserve">第 三 节  食品中添加的色素 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天然色素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二、人工合成色素</w:t>
      </w:r>
    </w:p>
    <w:p>
      <w:pPr>
        <w:spacing w:line="360" w:lineRule="auto"/>
        <w:jc w:val="center"/>
        <w:rPr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 xml:space="preserve">第八章  食品风味 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 xml:space="preserve">第 一 节  食品中呈味物质  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食品的味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二、甜味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三、苦味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四、酸味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五、咸味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六、鲜味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七、辣味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八、涩味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 xml:space="preserve">第 二 节  食品中的风味成分 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植物性食品的香气成分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二、动物性食品的风味物质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>第 三</w:t>
      </w:r>
      <w:r>
        <w:rPr>
          <w:rFonts w:hint="eastAsia" w:ascii="宋体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/>
          <w:b/>
          <w:bCs/>
          <w:sz w:val="24"/>
          <w:szCs w:val="24"/>
        </w:rPr>
        <w:t xml:space="preserve">节  风味化合物的形成途径 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酶促反应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二、非酶促反应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DB11E81"/>
    <w:multiLevelType w:val="multilevel"/>
    <w:tmpl w:val="2DB11E81"/>
    <w:lvl w:ilvl="0" w:tentative="0">
      <w:start w:val="1"/>
      <w:numFmt w:val="none"/>
      <w:lvlText w:val="一、"/>
      <w:lvlJc w:val="left"/>
      <w:pPr>
        <w:tabs>
          <w:tab w:val="left" w:pos="960"/>
        </w:tabs>
        <w:ind w:left="96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 w:tentative="0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abstractNum w:abstractNumId="1">
    <w:nsid w:val="44803649"/>
    <w:multiLevelType w:val="multilevel"/>
    <w:tmpl w:val="44803649"/>
    <w:lvl w:ilvl="0" w:tentative="0">
      <w:start w:val="1"/>
      <w:numFmt w:val="japaneseCounting"/>
      <w:lvlText w:val="%1、"/>
      <w:lvlJc w:val="left"/>
      <w:pPr>
        <w:tabs>
          <w:tab w:val="left" w:pos="960"/>
        </w:tabs>
        <w:ind w:left="96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 w:tentative="0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abstractNum w:abstractNumId="2">
    <w:nsid w:val="54DE174C"/>
    <w:multiLevelType w:val="multilevel"/>
    <w:tmpl w:val="54DE174C"/>
    <w:lvl w:ilvl="0" w:tentative="0">
      <w:start w:val="1"/>
      <w:numFmt w:val="japaneseCounting"/>
      <w:lvlText w:val="%1、"/>
      <w:lvlJc w:val="left"/>
      <w:pPr>
        <w:tabs>
          <w:tab w:val="left" w:pos="960"/>
        </w:tabs>
        <w:ind w:left="96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 w:tentative="0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abstractNum w:abstractNumId="3">
    <w:nsid w:val="6D1924B5"/>
    <w:multiLevelType w:val="multilevel"/>
    <w:tmpl w:val="6D1924B5"/>
    <w:lvl w:ilvl="0" w:tentative="0">
      <w:start w:val="1"/>
      <w:numFmt w:val="japaneseCounting"/>
      <w:lvlText w:val="%1、"/>
      <w:lvlJc w:val="left"/>
      <w:pPr>
        <w:tabs>
          <w:tab w:val="left" w:pos="1200"/>
        </w:tabs>
        <w:ind w:left="1200" w:hanging="720"/>
      </w:pPr>
      <w:rPr>
        <w:rFonts w:ascii="Times New Roman" w:hAnsi="Times New Roman" w:eastAsia="Times New Roman" w:cs="Times New Roman"/>
        <w:lang w:val="en-US"/>
      </w:rPr>
    </w:lvl>
    <w:lvl w:ilvl="1" w:tentative="0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 w:tentative="0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jMDZjOTVlYmVjMGI2ZTE5NDNjMWUyOTQwNDRlYWMifQ=="/>
  </w:docVars>
  <w:rsids>
    <w:rsidRoot w:val="00232963"/>
    <w:rsid w:val="0020516C"/>
    <w:rsid w:val="00232963"/>
    <w:rsid w:val="002D7E9B"/>
    <w:rsid w:val="002E0B63"/>
    <w:rsid w:val="002E35C4"/>
    <w:rsid w:val="002E6F80"/>
    <w:rsid w:val="0030510F"/>
    <w:rsid w:val="00381A2F"/>
    <w:rsid w:val="003E3CEE"/>
    <w:rsid w:val="00620199"/>
    <w:rsid w:val="00644914"/>
    <w:rsid w:val="0071100E"/>
    <w:rsid w:val="00787BF6"/>
    <w:rsid w:val="00797A4D"/>
    <w:rsid w:val="00871A99"/>
    <w:rsid w:val="00911ECF"/>
    <w:rsid w:val="009347AE"/>
    <w:rsid w:val="009C15E4"/>
    <w:rsid w:val="009D2348"/>
    <w:rsid w:val="00B76DC5"/>
    <w:rsid w:val="00D12462"/>
    <w:rsid w:val="00DA0110"/>
    <w:rsid w:val="00EC016A"/>
    <w:rsid w:val="00F0519D"/>
    <w:rsid w:val="2D6114D8"/>
    <w:rsid w:val="461C2667"/>
    <w:rsid w:val="49A02D6D"/>
    <w:rsid w:val="4DDB61B5"/>
    <w:rsid w:val="7429015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1636</Words>
  <Characters>1651</Characters>
  <Lines>2</Lines>
  <Paragraphs>3</Paragraphs>
  <TotalTime>6</TotalTime>
  <ScaleCrop>false</ScaleCrop>
  <LinksUpToDate>false</LinksUpToDate>
  <CharactersWithSpaces>1827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2022-09-22T00:43:00Z</dcterms:created>
  <dc:creator>hp</dc:creator>
  <cp:lastModifiedBy>lenovo</cp:lastModifiedBy>
  <dcterms:modified xsi:type="dcterms:W3CDTF">2022-09-22T01:23:56Z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D4B287569CF2489CAC88FB7678F41E54</vt:lpwstr>
  </property>
</Properties>
</file>