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3BEAE" w14:textId="77777777" w:rsidR="001F162E" w:rsidRDefault="00000000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ascii="宋体" w:hAnsi="宋体" w:hint="eastAsia"/>
          <w:b/>
          <w:sz w:val="28"/>
          <w:szCs w:val="28"/>
        </w:rPr>
        <w:t>5年全国硕士研究生招生考试</w:t>
      </w:r>
      <w:proofErr w:type="gramStart"/>
      <w:r>
        <w:rPr>
          <w:rFonts w:ascii="宋体" w:hAnsi="宋体" w:hint="eastAsia"/>
          <w:b/>
          <w:sz w:val="28"/>
          <w:szCs w:val="28"/>
        </w:rPr>
        <w:t>初试自</w:t>
      </w:r>
      <w:proofErr w:type="gramEnd"/>
      <w:r>
        <w:rPr>
          <w:rFonts w:ascii="宋体" w:hAnsi="宋体" w:hint="eastAsia"/>
          <w:b/>
          <w:sz w:val="28"/>
          <w:szCs w:val="28"/>
        </w:rPr>
        <w:t>命题科目考试大纲</w:t>
      </w:r>
    </w:p>
    <w:p w14:paraId="1626D35C" w14:textId="2190DB24" w:rsidR="001F162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 w:rsidR="00051804">
        <w:rPr>
          <w:rFonts w:hint="eastAsia"/>
          <w:sz w:val="28"/>
          <w:szCs w:val="28"/>
        </w:rPr>
        <w:t>348</w:t>
      </w:r>
    </w:p>
    <w:p w14:paraId="6A873079" w14:textId="55251C6D" w:rsidR="001F162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 w:rsidR="00051804">
        <w:rPr>
          <w:rFonts w:hint="eastAsia"/>
          <w:sz w:val="28"/>
          <w:szCs w:val="28"/>
        </w:rPr>
        <w:t>文博综合</w:t>
      </w:r>
    </w:p>
    <w:p w14:paraId="5F5B7785" w14:textId="50C6DAB9" w:rsidR="001F162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051804">
        <w:rPr>
          <w:rFonts w:hint="eastAsia"/>
          <w:sz w:val="28"/>
          <w:szCs w:val="28"/>
        </w:rPr>
        <w:t>300</w:t>
      </w:r>
      <w:r>
        <w:rPr>
          <w:rFonts w:hint="eastAsia"/>
          <w:sz w:val="28"/>
          <w:szCs w:val="28"/>
        </w:rPr>
        <w:t>分</w:t>
      </w:r>
    </w:p>
    <w:p w14:paraId="24F24720" w14:textId="40D02902" w:rsidR="00051804" w:rsidRDefault="00051804" w:rsidP="00051804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考核目标</w:t>
      </w:r>
      <w:r w:rsidR="00A8338A">
        <w:rPr>
          <w:rFonts w:ascii="宋体" w:hAnsi="宋体" w:cs="宋体" w:hint="eastAsia"/>
          <w:b/>
          <w:bCs/>
          <w:sz w:val="28"/>
          <w:szCs w:val="28"/>
        </w:rPr>
        <w:t>：</w:t>
      </w:r>
    </w:p>
    <w:p w14:paraId="7D9F5470" w14:textId="330D1E8D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 w:rsidR="00A001DA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掌握博物馆学、文物学基本理论</w:t>
      </w:r>
    </w:p>
    <w:p w14:paraId="64774745" w14:textId="1CC8C35E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 w:rsidR="00A001DA">
        <w:rPr>
          <w:rFonts w:ascii="宋体" w:hAnsi="宋体" w:cs="宋体" w:hint="eastAsia"/>
          <w:sz w:val="28"/>
          <w:szCs w:val="28"/>
        </w:rPr>
        <w:t>、熟悉</w:t>
      </w:r>
      <w:r>
        <w:rPr>
          <w:rFonts w:ascii="宋体" w:hAnsi="宋体" w:cs="宋体" w:hint="eastAsia"/>
          <w:sz w:val="28"/>
          <w:szCs w:val="28"/>
        </w:rPr>
        <w:t>博物馆工作内容和发展趋势</w:t>
      </w:r>
    </w:p>
    <w:p w14:paraId="4EF60233" w14:textId="5CFBB2AE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 w:rsidR="00A001DA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了解文化遗产学、考古学常识</w:t>
      </w:r>
    </w:p>
    <w:p w14:paraId="4EBF3A17" w14:textId="3F02ACA1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</w:t>
      </w:r>
      <w:r w:rsidR="00A001DA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具有一定的文字逻辑表达能力</w:t>
      </w:r>
    </w:p>
    <w:p w14:paraId="19245CD9" w14:textId="0CC202A7" w:rsidR="00051804" w:rsidRDefault="00051804" w:rsidP="0005180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考查范围</w:t>
      </w:r>
      <w:r w:rsidR="00A8338A">
        <w:rPr>
          <w:rFonts w:ascii="宋体" w:hAnsi="宋体" w:cs="宋体" w:hint="eastAsia"/>
          <w:b/>
          <w:bCs/>
          <w:sz w:val="28"/>
          <w:szCs w:val="28"/>
        </w:rPr>
        <w:t>：</w:t>
      </w:r>
    </w:p>
    <w:p w14:paraId="230AB82A" w14:textId="311F117F" w:rsidR="00051804" w:rsidRDefault="00051804" w:rsidP="00051804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一、博物馆学基础</w:t>
      </w:r>
    </w:p>
    <w:p w14:paraId="6D47FA19" w14:textId="66C28247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1、博物馆学的定义、性质特点和主要作用</w:t>
      </w:r>
    </w:p>
    <w:p w14:paraId="7D7C2D20" w14:textId="0C40F960" w:rsidR="00546A38" w:rsidRDefault="00546A38" w:rsidP="00A8338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2、博物馆学的研究对象、内容</w:t>
      </w:r>
      <w:r w:rsidR="00A8338A">
        <w:rPr>
          <w:rFonts w:ascii="宋体" w:hAnsi="宋体" w:cs="宋体" w:hint="eastAsia"/>
          <w:sz w:val="28"/>
          <w:szCs w:val="28"/>
        </w:rPr>
        <w:t>、</w:t>
      </w:r>
      <w:r w:rsidRPr="00A8338A">
        <w:rPr>
          <w:rFonts w:ascii="宋体" w:hAnsi="宋体" w:cs="宋体"/>
          <w:sz w:val="28"/>
          <w:szCs w:val="28"/>
        </w:rPr>
        <w:t>研究方法</w:t>
      </w:r>
      <w:r w:rsidR="00A8338A">
        <w:rPr>
          <w:rFonts w:ascii="宋体" w:hAnsi="宋体" w:cs="宋体" w:hint="eastAsia"/>
          <w:sz w:val="28"/>
          <w:szCs w:val="28"/>
        </w:rPr>
        <w:t>和</w:t>
      </w:r>
      <w:r w:rsidR="00A8338A" w:rsidRPr="00A8338A">
        <w:rPr>
          <w:rFonts w:ascii="宋体" w:hAnsi="宋体" w:cs="宋体"/>
          <w:sz w:val="28"/>
          <w:szCs w:val="28"/>
        </w:rPr>
        <w:t>学科体系</w:t>
      </w:r>
    </w:p>
    <w:p w14:paraId="3F4EF210" w14:textId="570DCD5E" w:rsidR="004D090D" w:rsidRPr="00A8338A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 w:rsidR="004D090D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博物馆学发展史</w:t>
      </w:r>
    </w:p>
    <w:p w14:paraId="4E21651D" w14:textId="7093445B" w:rsidR="004D090D" w:rsidRPr="00A8338A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</w:t>
      </w:r>
      <w:r w:rsidR="00546A38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博物馆的定义</w:t>
      </w:r>
      <w:r w:rsidR="00546A38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特征</w:t>
      </w:r>
      <w:r w:rsidR="00546A38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功能</w:t>
      </w:r>
      <w:r w:rsidR="00546A38" w:rsidRPr="00A8338A">
        <w:rPr>
          <w:rFonts w:ascii="宋体" w:hAnsi="宋体" w:cs="宋体" w:hint="eastAsia"/>
          <w:sz w:val="28"/>
          <w:szCs w:val="28"/>
        </w:rPr>
        <w:t>、作用和</w:t>
      </w:r>
      <w:r w:rsidR="00546A38" w:rsidRPr="00A8338A">
        <w:rPr>
          <w:rFonts w:ascii="宋体" w:hAnsi="宋体" w:cs="宋体"/>
          <w:sz w:val="28"/>
          <w:szCs w:val="28"/>
        </w:rPr>
        <w:t>类型</w:t>
      </w:r>
    </w:p>
    <w:p w14:paraId="59BA9E19" w14:textId="3EAE0F66" w:rsidR="004D090D" w:rsidRPr="00A8338A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</w:t>
      </w:r>
      <w:r w:rsidR="00546A38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博物馆的发展历程</w:t>
      </w:r>
    </w:p>
    <w:p w14:paraId="455A9B84" w14:textId="0C49CBAF" w:rsidR="004D090D" w:rsidRPr="00A8338A" w:rsidRDefault="00A8338A" w:rsidP="00A8338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</w:t>
      </w:r>
      <w:r w:rsidR="00546A38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博物馆藏品</w:t>
      </w:r>
      <w:r w:rsidR="00546A38" w:rsidRPr="00A8338A">
        <w:rPr>
          <w:rFonts w:ascii="宋体" w:hAnsi="宋体" w:cs="宋体" w:hint="eastAsia"/>
          <w:sz w:val="28"/>
          <w:szCs w:val="28"/>
        </w:rPr>
        <w:t>的定义、种类和范围扩展</w:t>
      </w:r>
    </w:p>
    <w:p w14:paraId="4BFCE7BA" w14:textId="549DA6FD" w:rsidR="004D090D" w:rsidRPr="00A8338A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</w:t>
      </w:r>
      <w:r w:rsidR="004D090D" w:rsidRPr="00A8338A">
        <w:rPr>
          <w:rFonts w:ascii="宋体" w:hAnsi="宋体" w:cs="宋体"/>
          <w:sz w:val="28"/>
          <w:szCs w:val="28"/>
        </w:rPr>
        <w:t>、藏品征集的方法</w:t>
      </w:r>
      <w:r w:rsidR="00546A38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要求</w:t>
      </w:r>
      <w:r w:rsidR="00546A38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范围和政策</w:t>
      </w:r>
    </w:p>
    <w:p w14:paraId="3EFB507D" w14:textId="3EE26D1A" w:rsidR="004D090D" w:rsidRPr="00A8338A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r w:rsidR="004D090D" w:rsidRPr="00A8338A">
        <w:rPr>
          <w:rFonts w:ascii="宋体" w:hAnsi="宋体" w:cs="宋体"/>
          <w:sz w:val="28"/>
          <w:szCs w:val="28"/>
        </w:rPr>
        <w:t>、藏品管理流程</w:t>
      </w:r>
      <w:r>
        <w:rPr>
          <w:rFonts w:ascii="宋体" w:hAnsi="宋体" w:cs="宋体" w:hint="eastAsia"/>
          <w:sz w:val="28"/>
          <w:szCs w:val="28"/>
        </w:rPr>
        <w:t>和</w:t>
      </w:r>
      <w:r w:rsidRPr="00A8338A">
        <w:rPr>
          <w:rFonts w:ascii="宋体" w:hAnsi="宋体" w:cs="宋体"/>
          <w:sz w:val="28"/>
          <w:szCs w:val="28"/>
        </w:rPr>
        <w:t>数字化管理</w:t>
      </w:r>
    </w:p>
    <w:p w14:paraId="75C382DD" w14:textId="465B01A3" w:rsidR="004D090D" w:rsidRPr="00A8338A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9</w:t>
      </w:r>
      <w:r w:rsidR="00546A38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藏品保护的内涵与理念</w:t>
      </w:r>
    </w:p>
    <w:p w14:paraId="1CE3FB33" w14:textId="2AE76F2F" w:rsidR="004D090D" w:rsidRPr="00A8338A" w:rsidRDefault="00546A38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 w:rsidRPr="00A8338A">
        <w:rPr>
          <w:rFonts w:ascii="宋体" w:hAnsi="宋体" w:cs="宋体" w:hint="eastAsia"/>
          <w:sz w:val="28"/>
          <w:szCs w:val="28"/>
        </w:rPr>
        <w:t>1</w:t>
      </w:r>
      <w:r w:rsidR="00A8338A">
        <w:rPr>
          <w:rFonts w:ascii="宋体" w:hAnsi="宋体" w:cs="宋体" w:hint="eastAsia"/>
          <w:sz w:val="28"/>
          <w:szCs w:val="28"/>
        </w:rPr>
        <w:t>0</w:t>
      </w:r>
      <w:r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藏品的保存环境</w:t>
      </w:r>
      <w:r w:rsidR="00E91E3F" w:rsidRPr="00A8338A">
        <w:rPr>
          <w:rFonts w:ascii="宋体" w:hAnsi="宋体" w:cs="宋体" w:hint="eastAsia"/>
          <w:sz w:val="28"/>
          <w:szCs w:val="28"/>
        </w:rPr>
        <w:t>和</w:t>
      </w:r>
      <w:r w:rsidR="004D090D" w:rsidRPr="00A8338A">
        <w:rPr>
          <w:rFonts w:ascii="宋体" w:hAnsi="宋体" w:cs="宋体"/>
          <w:sz w:val="28"/>
          <w:szCs w:val="28"/>
        </w:rPr>
        <w:t>保护科技</w:t>
      </w:r>
    </w:p>
    <w:p w14:paraId="3CDE0B5E" w14:textId="40CB961F" w:rsidR="004D090D" w:rsidRPr="00A8338A" w:rsidRDefault="00546A38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 w:rsidRPr="00A8338A">
        <w:rPr>
          <w:rFonts w:ascii="宋体" w:hAnsi="宋体" w:cs="宋体" w:hint="eastAsia"/>
          <w:sz w:val="28"/>
          <w:szCs w:val="28"/>
        </w:rPr>
        <w:t>1</w:t>
      </w:r>
      <w:r w:rsidR="00A8338A">
        <w:rPr>
          <w:rFonts w:ascii="宋体" w:hAnsi="宋体" w:cs="宋体" w:hint="eastAsia"/>
          <w:sz w:val="28"/>
          <w:szCs w:val="28"/>
        </w:rPr>
        <w:t>1</w:t>
      </w:r>
      <w:r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博物馆展览内容策划</w:t>
      </w:r>
    </w:p>
    <w:p w14:paraId="2D66FBBA" w14:textId="2288ECDA" w:rsidR="004D090D" w:rsidRPr="00A8338A" w:rsidRDefault="00546A38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 w:rsidRPr="00A8338A">
        <w:rPr>
          <w:rFonts w:ascii="宋体" w:hAnsi="宋体" w:cs="宋体" w:hint="eastAsia"/>
          <w:sz w:val="28"/>
          <w:szCs w:val="28"/>
        </w:rPr>
        <w:lastRenderedPageBreak/>
        <w:t>1</w:t>
      </w:r>
      <w:r w:rsidR="00A8338A">
        <w:rPr>
          <w:rFonts w:ascii="宋体" w:hAnsi="宋体" w:cs="宋体" w:hint="eastAsia"/>
          <w:sz w:val="28"/>
          <w:szCs w:val="28"/>
        </w:rPr>
        <w:t>2</w:t>
      </w:r>
      <w:r w:rsidRPr="00A8338A">
        <w:rPr>
          <w:rFonts w:ascii="宋体" w:hAnsi="宋体" w:cs="宋体" w:hint="eastAsia"/>
          <w:sz w:val="28"/>
          <w:szCs w:val="28"/>
        </w:rPr>
        <w:t>、</w:t>
      </w:r>
      <w:r w:rsidRPr="00A8338A">
        <w:rPr>
          <w:rFonts w:ascii="宋体" w:hAnsi="宋体" w:cs="宋体"/>
          <w:sz w:val="28"/>
          <w:szCs w:val="28"/>
        </w:rPr>
        <w:t>博物馆</w:t>
      </w:r>
      <w:r w:rsidR="004D090D" w:rsidRPr="00A8338A">
        <w:rPr>
          <w:rFonts w:ascii="宋体" w:hAnsi="宋体" w:cs="宋体"/>
          <w:sz w:val="28"/>
          <w:szCs w:val="28"/>
        </w:rPr>
        <w:t>展览形式设计</w:t>
      </w:r>
    </w:p>
    <w:p w14:paraId="62D3DB98" w14:textId="7E392B51" w:rsidR="004D090D" w:rsidRPr="00A8338A" w:rsidRDefault="00546A38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 w:rsidRPr="00A8338A">
        <w:rPr>
          <w:rFonts w:ascii="宋体" w:hAnsi="宋体" w:cs="宋体" w:hint="eastAsia"/>
          <w:sz w:val="28"/>
          <w:szCs w:val="28"/>
        </w:rPr>
        <w:t>1</w:t>
      </w:r>
      <w:r w:rsidR="00A8338A">
        <w:rPr>
          <w:rFonts w:ascii="宋体" w:hAnsi="宋体" w:cs="宋体" w:hint="eastAsia"/>
          <w:sz w:val="28"/>
          <w:szCs w:val="28"/>
        </w:rPr>
        <w:t>3</w:t>
      </w:r>
      <w:r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博物馆展览工程管理</w:t>
      </w:r>
    </w:p>
    <w:p w14:paraId="1AD35CFF" w14:textId="12DB2F15" w:rsidR="004D090D" w:rsidRPr="00A8338A" w:rsidRDefault="00546A38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 w:rsidRPr="00A8338A">
        <w:rPr>
          <w:rFonts w:ascii="宋体" w:hAnsi="宋体" w:cs="宋体" w:hint="eastAsia"/>
          <w:sz w:val="28"/>
          <w:szCs w:val="28"/>
        </w:rPr>
        <w:t>1</w:t>
      </w:r>
      <w:r w:rsidR="00A8338A">
        <w:rPr>
          <w:rFonts w:ascii="宋体" w:hAnsi="宋体" w:cs="宋体" w:hint="eastAsia"/>
          <w:sz w:val="28"/>
          <w:szCs w:val="28"/>
        </w:rPr>
        <w:t>4</w:t>
      </w:r>
      <w:r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数字博物馆</w:t>
      </w:r>
      <w:r w:rsidR="00E91E3F" w:rsidRPr="00A8338A">
        <w:rPr>
          <w:rFonts w:ascii="宋体" w:hAnsi="宋体" w:cs="宋体" w:hint="eastAsia"/>
          <w:sz w:val="28"/>
          <w:szCs w:val="28"/>
        </w:rPr>
        <w:t>的概念、</w:t>
      </w:r>
      <w:r w:rsidR="004D090D" w:rsidRPr="00A8338A">
        <w:rPr>
          <w:rFonts w:ascii="宋体" w:hAnsi="宋体" w:cs="宋体"/>
          <w:sz w:val="28"/>
          <w:szCs w:val="28"/>
        </w:rPr>
        <w:t>类型</w:t>
      </w:r>
      <w:r w:rsidR="00E91E3F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作用</w:t>
      </w:r>
      <w:r w:rsidR="00E91E3F" w:rsidRPr="00A8338A">
        <w:rPr>
          <w:rFonts w:ascii="宋体" w:hAnsi="宋体" w:cs="宋体" w:hint="eastAsia"/>
          <w:sz w:val="28"/>
          <w:szCs w:val="28"/>
        </w:rPr>
        <w:t>和</w:t>
      </w:r>
      <w:r w:rsidR="004D090D" w:rsidRPr="00A8338A">
        <w:rPr>
          <w:rFonts w:ascii="宋体" w:hAnsi="宋体" w:cs="宋体"/>
          <w:sz w:val="28"/>
          <w:szCs w:val="28"/>
        </w:rPr>
        <w:t>建设发展方向</w:t>
      </w:r>
    </w:p>
    <w:p w14:paraId="39A3507E" w14:textId="7DE7360B" w:rsidR="004D090D" w:rsidRPr="00A8338A" w:rsidRDefault="00E91E3F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 w:rsidRPr="00A8338A">
        <w:rPr>
          <w:rFonts w:ascii="宋体" w:hAnsi="宋体" w:cs="宋体" w:hint="eastAsia"/>
          <w:sz w:val="28"/>
          <w:szCs w:val="28"/>
        </w:rPr>
        <w:t>1</w:t>
      </w:r>
      <w:r w:rsidR="00A8338A">
        <w:rPr>
          <w:rFonts w:ascii="宋体" w:hAnsi="宋体" w:cs="宋体" w:hint="eastAsia"/>
          <w:sz w:val="28"/>
          <w:szCs w:val="28"/>
        </w:rPr>
        <w:t>5</w:t>
      </w:r>
      <w:r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博物馆教育</w:t>
      </w:r>
    </w:p>
    <w:p w14:paraId="578EDF7D" w14:textId="471650B7" w:rsidR="00E91E3F" w:rsidRPr="00A8338A" w:rsidRDefault="00A8338A" w:rsidP="00A8338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16</w:t>
      </w:r>
      <w:r w:rsidR="00E91E3F" w:rsidRPr="00A8338A">
        <w:rPr>
          <w:rFonts w:ascii="宋体" w:hAnsi="宋体" w:cs="宋体" w:hint="eastAsia"/>
          <w:sz w:val="28"/>
          <w:szCs w:val="28"/>
        </w:rPr>
        <w:t>、博物馆服务</w:t>
      </w:r>
    </w:p>
    <w:p w14:paraId="0DE70163" w14:textId="3331A0B4" w:rsidR="004D090D" w:rsidRPr="00A8338A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17</w:t>
      </w:r>
      <w:r w:rsidR="00E91E3F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博物馆观众</w:t>
      </w:r>
      <w:r w:rsidR="00E91E3F" w:rsidRPr="00A8338A">
        <w:rPr>
          <w:rFonts w:ascii="宋体" w:hAnsi="宋体" w:cs="宋体" w:hint="eastAsia"/>
          <w:sz w:val="28"/>
          <w:szCs w:val="28"/>
        </w:rPr>
        <w:t>的定义、研究方法和研究</w:t>
      </w:r>
      <w:r w:rsidR="004D090D" w:rsidRPr="00A8338A">
        <w:rPr>
          <w:rFonts w:ascii="宋体" w:hAnsi="宋体" w:cs="宋体"/>
          <w:sz w:val="28"/>
          <w:szCs w:val="28"/>
        </w:rPr>
        <w:t>内容</w:t>
      </w:r>
    </w:p>
    <w:p w14:paraId="722CE7A3" w14:textId="6E92A338" w:rsidR="004D090D" w:rsidRPr="00A8338A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18</w:t>
      </w:r>
      <w:r w:rsidR="00E91E3F" w:rsidRPr="00A8338A">
        <w:rPr>
          <w:rFonts w:ascii="宋体" w:hAnsi="宋体" w:cs="宋体" w:hint="eastAsia"/>
          <w:sz w:val="28"/>
          <w:szCs w:val="28"/>
        </w:rPr>
        <w:t>、</w:t>
      </w:r>
      <w:r w:rsidR="004D090D" w:rsidRPr="00A8338A">
        <w:rPr>
          <w:rFonts w:ascii="宋体" w:hAnsi="宋体" w:cs="宋体"/>
          <w:sz w:val="28"/>
          <w:szCs w:val="28"/>
        </w:rPr>
        <w:t>博物馆经营管理</w:t>
      </w:r>
    </w:p>
    <w:p w14:paraId="66F7E690" w14:textId="704002A2" w:rsidR="004D090D" w:rsidRPr="00A8338A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19</w:t>
      </w:r>
      <w:r w:rsidR="00E91E3F" w:rsidRPr="00A8338A">
        <w:rPr>
          <w:rFonts w:ascii="宋体" w:hAnsi="宋体" w:cs="宋体" w:hint="eastAsia"/>
          <w:sz w:val="28"/>
          <w:szCs w:val="28"/>
        </w:rPr>
        <w:t>、博物馆建筑</w:t>
      </w:r>
    </w:p>
    <w:p w14:paraId="3227FEF9" w14:textId="72E30176" w:rsidR="004D090D" w:rsidRPr="00A8338A" w:rsidRDefault="00E91E3F" w:rsidP="00A8338A">
      <w:pPr>
        <w:rPr>
          <w:rFonts w:ascii="宋体" w:hAnsi="宋体" w:cs="宋体"/>
          <w:b/>
          <w:bCs/>
          <w:sz w:val="28"/>
          <w:szCs w:val="28"/>
        </w:rPr>
      </w:pPr>
      <w:r w:rsidRPr="00A8338A">
        <w:rPr>
          <w:rFonts w:ascii="宋体" w:hAnsi="宋体" w:cs="宋体" w:hint="eastAsia"/>
          <w:b/>
          <w:bCs/>
          <w:sz w:val="28"/>
          <w:szCs w:val="28"/>
        </w:rPr>
        <w:t>二、文物学基础</w:t>
      </w:r>
    </w:p>
    <w:p w14:paraId="0E3BFF75" w14:textId="7F14335D" w:rsidR="00E91E3F" w:rsidRDefault="00E91E3F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</w:t>
      </w:r>
      <w:r w:rsidR="00816C6C">
        <w:rPr>
          <w:rFonts w:ascii="宋体" w:hAnsi="宋体" w:cs="宋体" w:hint="eastAsia"/>
          <w:sz w:val="28"/>
          <w:szCs w:val="28"/>
        </w:rPr>
        <w:t>文物、文物学的基本特性及与其他相关学科或研究领域的关系</w:t>
      </w:r>
    </w:p>
    <w:p w14:paraId="2847202A" w14:textId="77777777" w:rsidR="00A8338A" w:rsidRDefault="00816C6C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2、文物的概念</w:t>
      </w:r>
      <w:r w:rsidR="00A8338A"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 w:hint="eastAsia"/>
          <w:sz w:val="28"/>
          <w:szCs w:val="28"/>
        </w:rPr>
        <w:t>价值</w:t>
      </w:r>
    </w:p>
    <w:p w14:paraId="31CA7024" w14:textId="45F35BB1" w:rsidR="00816C6C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</w:t>
      </w:r>
      <w:r w:rsidR="00F91C90">
        <w:rPr>
          <w:rFonts w:ascii="宋体" w:hAnsi="宋体" w:cs="宋体" w:hint="eastAsia"/>
          <w:sz w:val="28"/>
          <w:szCs w:val="28"/>
        </w:rPr>
        <w:t>文物研究的历史</w:t>
      </w:r>
    </w:p>
    <w:p w14:paraId="23A73B66" w14:textId="4C884240" w:rsidR="00F91C90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</w:t>
      </w:r>
      <w:r w:rsidR="00F91C90">
        <w:rPr>
          <w:rFonts w:ascii="宋体" w:hAnsi="宋体" w:cs="宋体" w:hint="eastAsia"/>
          <w:sz w:val="28"/>
          <w:szCs w:val="28"/>
        </w:rPr>
        <w:t>、文物的分类、分级和鉴定</w:t>
      </w:r>
    </w:p>
    <w:p w14:paraId="4BF653F8" w14:textId="334EB311" w:rsidR="00F91C90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</w:t>
      </w:r>
      <w:r w:rsidR="00F91C90">
        <w:rPr>
          <w:rFonts w:ascii="宋体" w:hAnsi="宋体" w:cs="宋体" w:hint="eastAsia"/>
          <w:sz w:val="28"/>
          <w:szCs w:val="28"/>
        </w:rPr>
        <w:t>、文物保护管理的法规和工作实施</w:t>
      </w:r>
    </w:p>
    <w:p w14:paraId="3CD5B939" w14:textId="24C171E9" w:rsidR="00F91C90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</w:t>
      </w:r>
      <w:r w:rsidR="00F91C90">
        <w:rPr>
          <w:rFonts w:ascii="宋体" w:hAnsi="宋体" w:cs="宋体" w:hint="eastAsia"/>
          <w:sz w:val="28"/>
          <w:szCs w:val="28"/>
        </w:rPr>
        <w:t>、文物的合理利用</w:t>
      </w:r>
    </w:p>
    <w:p w14:paraId="04C010FD" w14:textId="083794E7" w:rsidR="007050F3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</w:t>
      </w:r>
      <w:r w:rsidR="00F91C90">
        <w:rPr>
          <w:rFonts w:ascii="宋体" w:hAnsi="宋体" w:cs="宋体" w:hint="eastAsia"/>
          <w:sz w:val="28"/>
          <w:szCs w:val="28"/>
        </w:rPr>
        <w:t>、陶瓷器、青铜器、玉器、金银器、书画</w:t>
      </w:r>
    </w:p>
    <w:p w14:paraId="0CC2E644" w14:textId="69F74CD3" w:rsidR="00F91C90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r w:rsidR="007050F3">
        <w:rPr>
          <w:rFonts w:ascii="宋体" w:hAnsi="宋体" w:cs="宋体" w:hint="eastAsia"/>
          <w:sz w:val="28"/>
          <w:szCs w:val="28"/>
        </w:rPr>
        <w:t>、</w:t>
      </w:r>
      <w:r w:rsidR="00F91C90">
        <w:rPr>
          <w:rFonts w:ascii="宋体" w:hAnsi="宋体" w:cs="宋体" w:hint="eastAsia"/>
          <w:sz w:val="28"/>
          <w:szCs w:val="28"/>
        </w:rPr>
        <w:t>漆木器、织绣、</w:t>
      </w:r>
      <w:r w:rsidR="00F91C90">
        <w:rPr>
          <w:rFonts w:ascii="宋体" w:hAnsi="宋体" w:cs="宋体" w:hint="eastAsia"/>
          <w:sz w:val="28"/>
          <w:szCs w:val="28"/>
        </w:rPr>
        <w:t>碑帖</w:t>
      </w:r>
      <w:r w:rsidR="00F91C90">
        <w:rPr>
          <w:rFonts w:ascii="宋体" w:hAnsi="宋体" w:cs="宋体" w:hint="eastAsia"/>
          <w:sz w:val="28"/>
          <w:szCs w:val="28"/>
        </w:rPr>
        <w:t>、古籍、钱币、文房及其他</w:t>
      </w:r>
      <w:proofErr w:type="gramStart"/>
      <w:r w:rsidR="00F91C90">
        <w:rPr>
          <w:rFonts w:ascii="宋体" w:hAnsi="宋体" w:cs="宋体" w:hint="eastAsia"/>
          <w:sz w:val="28"/>
          <w:szCs w:val="28"/>
        </w:rPr>
        <w:t>古代可</w:t>
      </w:r>
      <w:proofErr w:type="gramEnd"/>
      <w:r w:rsidR="00F91C90">
        <w:rPr>
          <w:rFonts w:ascii="宋体" w:hAnsi="宋体" w:cs="宋体" w:hint="eastAsia"/>
          <w:sz w:val="28"/>
          <w:szCs w:val="28"/>
        </w:rPr>
        <w:t>移动文物</w:t>
      </w:r>
    </w:p>
    <w:p w14:paraId="4F2E1C62" w14:textId="13883BF5" w:rsidR="00F91C90" w:rsidRDefault="00A8338A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9</w:t>
      </w:r>
      <w:r w:rsidR="00F91C90">
        <w:rPr>
          <w:rFonts w:ascii="宋体" w:hAnsi="宋体" w:cs="宋体" w:hint="eastAsia"/>
          <w:sz w:val="28"/>
          <w:szCs w:val="28"/>
        </w:rPr>
        <w:t>、近现代可移动文物</w:t>
      </w:r>
    </w:p>
    <w:p w14:paraId="0A208A11" w14:textId="19A1B94E" w:rsidR="00F91C90" w:rsidRDefault="00A8338A" w:rsidP="00A8338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10</w:t>
      </w:r>
      <w:r w:rsidR="00F91C90">
        <w:rPr>
          <w:rFonts w:ascii="宋体" w:hAnsi="宋体" w:cs="宋体" w:hint="eastAsia"/>
          <w:sz w:val="28"/>
          <w:szCs w:val="28"/>
        </w:rPr>
        <w:t>、不可移动文物的分类命名</w:t>
      </w:r>
    </w:p>
    <w:p w14:paraId="2F6A9449" w14:textId="218DAF9A" w:rsidR="00F91C90" w:rsidRDefault="007050F3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 w:rsidR="00A8338A">
        <w:rPr>
          <w:rFonts w:ascii="宋体" w:hAnsi="宋体" w:cs="宋体" w:hint="eastAsia"/>
          <w:sz w:val="28"/>
          <w:szCs w:val="28"/>
        </w:rPr>
        <w:t>1</w:t>
      </w:r>
      <w:r w:rsidR="00F91C90">
        <w:rPr>
          <w:rFonts w:ascii="宋体" w:hAnsi="宋体" w:cs="宋体" w:hint="eastAsia"/>
          <w:sz w:val="28"/>
          <w:szCs w:val="28"/>
        </w:rPr>
        <w:t>、古遗址、古墓葬、古建筑、石窟寺及石刻</w:t>
      </w:r>
    </w:p>
    <w:p w14:paraId="635CF85A" w14:textId="4E4AC28A" w:rsidR="00F91C90" w:rsidRDefault="007050F3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1</w:t>
      </w:r>
      <w:r w:rsidR="00A8338A">
        <w:rPr>
          <w:rFonts w:ascii="宋体" w:hAnsi="宋体" w:cs="宋体" w:hint="eastAsia"/>
          <w:sz w:val="28"/>
          <w:szCs w:val="28"/>
        </w:rPr>
        <w:t>2</w:t>
      </w:r>
      <w:r w:rsidR="00F91C90">
        <w:rPr>
          <w:rFonts w:ascii="宋体" w:hAnsi="宋体" w:cs="宋体" w:hint="eastAsia"/>
          <w:sz w:val="28"/>
          <w:szCs w:val="28"/>
        </w:rPr>
        <w:t>、近现代重要史迹及代表性建筑</w:t>
      </w:r>
    </w:p>
    <w:p w14:paraId="5D3873C4" w14:textId="57428B8B" w:rsidR="00F91C90" w:rsidRPr="004D090D" w:rsidRDefault="007050F3" w:rsidP="00A8338A">
      <w:pPr>
        <w:ind w:firstLineChars="200" w:firstLine="560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 w:rsidR="00A8338A">
        <w:rPr>
          <w:rFonts w:ascii="宋体" w:hAnsi="宋体" w:cs="宋体" w:hint="eastAsia"/>
          <w:sz w:val="28"/>
          <w:szCs w:val="28"/>
        </w:rPr>
        <w:t>3</w:t>
      </w:r>
      <w:r w:rsidR="00F91C90"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农业</w:t>
      </w:r>
      <w:r w:rsidR="00F91C90">
        <w:rPr>
          <w:rFonts w:ascii="宋体" w:hAnsi="宋体" w:cs="宋体" w:hint="eastAsia"/>
          <w:sz w:val="28"/>
          <w:szCs w:val="28"/>
        </w:rPr>
        <w:t>遗存、手工业遗存、古代道路、单体不可移动文物</w:t>
      </w:r>
    </w:p>
    <w:p w14:paraId="4905521C" w14:textId="5F65AF34" w:rsidR="007050F3" w:rsidRPr="00A8338A" w:rsidRDefault="007050F3" w:rsidP="00A8338A">
      <w:pPr>
        <w:rPr>
          <w:rFonts w:ascii="宋体" w:hAnsi="宋体" w:cs="宋体"/>
          <w:b/>
          <w:bCs/>
          <w:sz w:val="28"/>
          <w:szCs w:val="28"/>
        </w:rPr>
      </w:pPr>
      <w:r w:rsidRPr="00A8338A">
        <w:rPr>
          <w:rFonts w:ascii="宋体" w:hAnsi="宋体" w:cs="宋体" w:hint="eastAsia"/>
          <w:b/>
          <w:bCs/>
          <w:sz w:val="28"/>
          <w:szCs w:val="28"/>
        </w:rPr>
        <w:t>三、文化遗产学常识</w:t>
      </w:r>
    </w:p>
    <w:p w14:paraId="6801F951" w14:textId="77777777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1、世界遗产的分类</w:t>
      </w:r>
    </w:p>
    <w:p w14:paraId="2EC67D0E" w14:textId="77777777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2、遗产的价值</w:t>
      </w:r>
    </w:p>
    <w:p w14:paraId="0FB859C1" w14:textId="77777777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3、遗产的保护原则</w:t>
      </w:r>
    </w:p>
    <w:p w14:paraId="2E580885" w14:textId="77777777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4、遗产的管理要求</w:t>
      </w:r>
    </w:p>
    <w:p w14:paraId="43608876" w14:textId="656A79D1" w:rsidR="00051804" w:rsidRPr="00772886" w:rsidRDefault="00051804" w:rsidP="00772886">
      <w:pPr>
        <w:rPr>
          <w:rFonts w:ascii="宋体" w:hAnsi="宋体" w:cs="宋体"/>
          <w:b/>
          <w:bCs/>
          <w:sz w:val="28"/>
          <w:szCs w:val="28"/>
        </w:rPr>
      </w:pPr>
      <w:r w:rsidRPr="00772886">
        <w:rPr>
          <w:rFonts w:ascii="宋体" w:hAnsi="宋体" w:cs="宋体" w:hint="eastAsia"/>
          <w:b/>
          <w:bCs/>
          <w:sz w:val="28"/>
          <w:szCs w:val="28"/>
        </w:rPr>
        <w:t>四、考古学</w:t>
      </w:r>
      <w:r w:rsidR="00A8338A" w:rsidRPr="00772886">
        <w:rPr>
          <w:rFonts w:ascii="宋体" w:hAnsi="宋体" w:cs="宋体" w:hint="eastAsia"/>
          <w:b/>
          <w:bCs/>
          <w:sz w:val="28"/>
          <w:szCs w:val="28"/>
        </w:rPr>
        <w:t>常识</w:t>
      </w:r>
    </w:p>
    <w:p w14:paraId="695FE949" w14:textId="77777777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1、考古学的基本概念</w:t>
      </w:r>
    </w:p>
    <w:p w14:paraId="1F858E3B" w14:textId="77777777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2、田野考古学的基本理论</w:t>
      </w:r>
    </w:p>
    <w:p w14:paraId="61AE38CF" w14:textId="77777777" w:rsidR="00051804" w:rsidRDefault="00051804" w:rsidP="00A8338A">
      <w:pPr>
        <w:ind w:firstLineChars="200" w:firstLine="560"/>
        <w:rPr>
          <w:rFonts w:ascii="宋体" w:hAnsi="宋体" w:cs="宋体"/>
          <w:sz w:val="28"/>
          <w:szCs w:val="28"/>
        </w:rPr>
      </w:pPr>
    </w:p>
    <w:p w14:paraId="15558960" w14:textId="77777777" w:rsidR="001F162E" w:rsidRPr="00051804" w:rsidRDefault="001F162E">
      <w:pPr>
        <w:rPr>
          <w:rFonts w:ascii="宋体"/>
          <w:sz w:val="28"/>
          <w:szCs w:val="28"/>
        </w:rPr>
      </w:pPr>
    </w:p>
    <w:sectPr w:rsidR="001F162E" w:rsidRPr="000518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4678A" w14:textId="77777777" w:rsidR="008558DE" w:rsidRDefault="008558DE" w:rsidP="00051804">
      <w:r>
        <w:separator/>
      </w:r>
    </w:p>
  </w:endnote>
  <w:endnote w:type="continuationSeparator" w:id="0">
    <w:p w14:paraId="4DC7EF1A" w14:textId="77777777" w:rsidR="008558DE" w:rsidRDefault="008558DE" w:rsidP="0005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3F2F8" w14:textId="77777777" w:rsidR="008558DE" w:rsidRDefault="008558DE" w:rsidP="00051804">
      <w:r>
        <w:separator/>
      </w:r>
    </w:p>
  </w:footnote>
  <w:footnote w:type="continuationSeparator" w:id="0">
    <w:p w14:paraId="13EC0352" w14:textId="77777777" w:rsidR="008558DE" w:rsidRDefault="008558DE" w:rsidP="00051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51804"/>
    <w:rsid w:val="00090E1F"/>
    <w:rsid w:val="000E2185"/>
    <w:rsid w:val="001C05B6"/>
    <w:rsid w:val="001F162E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D090D"/>
    <w:rsid w:val="00546A38"/>
    <w:rsid w:val="0062496D"/>
    <w:rsid w:val="00644914"/>
    <w:rsid w:val="007050F3"/>
    <w:rsid w:val="0071100E"/>
    <w:rsid w:val="00772886"/>
    <w:rsid w:val="00780B16"/>
    <w:rsid w:val="00816C6C"/>
    <w:rsid w:val="008558DE"/>
    <w:rsid w:val="00871A99"/>
    <w:rsid w:val="00911ECF"/>
    <w:rsid w:val="009347AE"/>
    <w:rsid w:val="009C15E4"/>
    <w:rsid w:val="009D2348"/>
    <w:rsid w:val="00A001DA"/>
    <w:rsid w:val="00A8338A"/>
    <w:rsid w:val="00AD3C48"/>
    <w:rsid w:val="00D02212"/>
    <w:rsid w:val="00D11F6E"/>
    <w:rsid w:val="00D12462"/>
    <w:rsid w:val="00D94F80"/>
    <w:rsid w:val="00DA0110"/>
    <w:rsid w:val="00E91E3F"/>
    <w:rsid w:val="00EC016A"/>
    <w:rsid w:val="00F0519D"/>
    <w:rsid w:val="00F91C90"/>
    <w:rsid w:val="09604808"/>
    <w:rsid w:val="6A480362"/>
    <w:rsid w:val="6DD727AC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1C8FFB9"/>
  <w15:docId w15:val="{F5DC8883-BB0D-4D5C-B317-02B904E7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locked/>
    <w:rPr>
      <w:rFonts w:cs="Times New Roman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D09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7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乃亮 么</cp:lastModifiedBy>
  <cp:revision>20</cp:revision>
  <dcterms:created xsi:type="dcterms:W3CDTF">2019-07-10T08:21:00Z</dcterms:created>
  <dcterms:modified xsi:type="dcterms:W3CDTF">2024-07-05T02:28:00Z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62BD524A830A48FAA763BFAA1046C647_12</vt:lpwstr>
  </property>
</Properties>
</file>